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C7C2D" w:rsidP="328BBE0D" w:rsidRDefault="006C7C2D" w14:paraId="494F9C90" w14:textId="0BCEDA98">
      <w:pPr>
        <w:spacing w:after="0" w:line="240" w:lineRule="auto"/>
      </w:pPr>
      <w:r w:rsidR="0F1A4C6D">
        <w:drawing>
          <wp:inline wp14:editId="4BAE476C" wp14:anchorId="0C029B88">
            <wp:extent cx="1367344" cy="988695"/>
            <wp:effectExtent l="0" t="0" r="0" b="0"/>
            <wp:docPr id="1526798908" name="Picture 1526798908" descr="Logo EenUtrech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26798908"/>
                    <pic:cNvPicPr/>
                  </pic:nvPicPr>
                  <pic:blipFill>
                    <a:blip r:embed="R3faf78e630e7413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67344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F4DC840">
        <w:rPr/>
        <w:t xml:space="preserve">  </w:t>
      </w:r>
      <w:r w:rsidR="0F1A4C6D">
        <w:drawing>
          <wp:inline wp14:editId="44EA1EA6" wp14:anchorId="55A5601D">
            <wp:extent cx="962025" cy="962025"/>
            <wp:effectExtent l="0" t="0" r="0" b="0"/>
            <wp:docPr id="952071640" name="Picture 9520716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52071640"/>
                    <pic:cNvPicPr/>
                  </pic:nvPicPr>
                  <pic:blipFill>
                    <a:blip r:embed="R74879e809c384a1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AF99AD2">
        <w:rPr/>
        <w:t xml:space="preserve">  </w:t>
      </w:r>
      <w:r w:rsidR="0F1A4C6D">
        <w:drawing>
          <wp:inline wp14:editId="57279A30" wp14:anchorId="0567785E">
            <wp:extent cx="1459330" cy="710956"/>
            <wp:effectExtent l="0" t="0" r="0" b="0"/>
            <wp:docPr id="231839767" name="Picture 231839767" descr="Logo PVV Utrech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31839767"/>
                    <pic:cNvPicPr/>
                  </pic:nvPicPr>
                  <pic:blipFill>
                    <a:blip r:embed="R8601b2c1c2d74d7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59330" cy="71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15D4F44">
        <w:drawing>
          <wp:inline wp14:editId="4C5B29C6" wp14:anchorId="3AAC2B99">
            <wp:extent cx="1504950" cy="628441"/>
            <wp:effectExtent l="0" t="0" r="0" b="0"/>
            <wp:docPr id="1852341125" name="" descr="Logo VOL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b1b80b945e48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2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C7C2D" w:rsidP="495EE3A0" w:rsidRDefault="0F1A4C6D" w14:paraId="2D8BE459" w14:textId="3B5B1C9A">
      <w:pPr>
        <w:pStyle w:val="Title"/>
        <w:rPr>
          <w:rFonts w:ascii="Arial" w:hAnsi="Arial" w:eastAsia="Arial" w:cs="Arial"/>
          <w:color w:val="000000" w:themeColor="text1"/>
        </w:rPr>
      </w:pPr>
      <w:r w:rsidRPr="495EE3A0">
        <w:rPr>
          <w:rFonts w:ascii="Arial" w:hAnsi="Arial" w:eastAsia="Arial" w:cs="Arial"/>
          <w:color w:val="000000" w:themeColor="text1"/>
        </w:rPr>
        <w:t xml:space="preserve">Motie: </w:t>
      </w:r>
    </w:p>
    <w:p w:rsidR="006C7C2D" w:rsidP="54010586" w:rsidRDefault="3C153194" w14:paraId="2FB5DA48" w14:textId="4182DA17">
      <w:pPr>
        <w:pStyle w:val="Title"/>
        <w:rPr>
          <w:rFonts w:ascii="Arial" w:hAnsi="Arial" w:eastAsia="Arial" w:cs="Arial"/>
          <w:color w:val="000000" w:themeColor="text1"/>
        </w:rPr>
      </w:pPr>
      <w:r w:rsidRPr="6819EEEA">
        <w:rPr>
          <w:rFonts w:ascii="Arial" w:hAnsi="Arial" w:eastAsia="Arial" w:cs="Arial"/>
          <w:color w:val="000000" w:themeColor="text1"/>
        </w:rPr>
        <w:t>Geef Utrecht</w:t>
      </w:r>
      <w:r w:rsidRPr="6819EEEA" w:rsidR="4B79FA2C">
        <w:rPr>
          <w:rFonts w:ascii="Arial" w:hAnsi="Arial" w:eastAsia="Arial" w:cs="Arial"/>
          <w:color w:val="000000" w:themeColor="text1"/>
        </w:rPr>
        <w:t>ers</w:t>
      </w:r>
      <w:r w:rsidRPr="6819EEEA">
        <w:rPr>
          <w:rFonts w:ascii="Arial" w:hAnsi="Arial" w:eastAsia="Arial" w:cs="Arial"/>
          <w:color w:val="000000" w:themeColor="text1"/>
        </w:rPr>
        <w:t xml:space="preserve"> nu écht invloed</w:t>
      </w:r>
    </w:p>
    <w:p w:rsidR="006C7C2D" w:rsidP="54010586" w:rsidRDefault="0F1A4C6D" w14:paraId="38100DDA" w14:textId="3EBAF6B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De gemeenteraad van Utrecht, in vergadering bijeen op </w:t>
      </w:r>
      <w:r w:rsidRPr="15358FB7" w:rsidR="26D97AD1">
        <w:rPr>
          <w:rFonts w:ascii="Arial" w:hAnsi="Arial" w:eastAsia="Arial" w:cs="Arial"/>
          <w:color w:val="000000" w:themeColor="text1"/>
          <w:sz w:val="24"/>
          <w:szCs w:val="24"/>
        </w:rPr>
        <w:t>22</w:t>
      </w:r>
      <w:r w:rsidRPr="15358FB7" w:rsidR="1A0E0E00">
        <w:rPr>
          <w:rFonts w:ascii="Arial" w:hAnsi="Arial" w:eastAsia="Arial" w:cs="Arial"/>
          <w:color w:val="000000" w:themeColor="text1"/>
          <w:sz w:val="24"/>
          <w:szCs w:val="24"/>
        </w:rPr>
        <w:t xml:space="preserve"> december 2022</w:t>
      </w:r>
    </w:p>
    <w:p w:rsidR="006C7C2D" w:rsidP="328BBE0D" w:rsidRDefault="0F1A4C6D" w14:paraId="67785DB7" w14:textId="76F05BC1">
      <w:pPr>
        <w:pStyle w:val="Heading1"/>
        <w:rPr>
          <w:rFonts w:ascii="Arial" w:hAnsi="Arial" w:eastAsia="Arial" w:cs="Arial"/>
          <w:color w:val="000000" w:themeColor="text1"/>
        </w:rPr>
      </w:pPr>
      <w:r w:rsidRPr="54010586">
        <w:rPr>
          <w:rFonts w:ascii="Arial" w:hAnsi="Arial" w:eastAsia="Arial" w:cs="Arial"/>
          <w:color w:val="000000" w:themeColor="text1"/>
        </w:rPr>
        <w:t>Constaterende dat:</w:t>
      </w:r>
    </w:p>
    <w:p w:rsidR="178237EC" w:rsidP="54010586" w:rsidRDefault="178237EC" w14:paraId="1F9AF262" w14:textId="7BEEC7FC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>Het op één dag na een jaar geleden is dat het burgerinitiatief</w:t>
      </w:r>
      <w:r w:rsidRPr="15358FB7" w:rsidR="049D3A04">
        <w:rPr>
          <w:rFonts w:ascii="Arial" w:hAnsi="Arial" w:eastAsia="Arial" w:cs="Arial"/>
          <w:color w:val="000000" w:themeColor="text1"/>
          <w:sz w:val="24"/>
          <w:szCs w:val="24"/>
        </w:rPr>
        <w:t xml:space="preserve"> '</w:t>
      </w:r>
      <w:r w:rsidRPr="15358FB7" w:rsidR="049D3A04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G</w:t>
      </w:r>
      <w:r w:rsidRPr="15358FB7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eef Utrechters meer invloed</w:t>
      </w:r>
      <w:r w:rsidRPr="15358FB7" w:rsidR="0FFB9703">
        <w:rPr>
          <w:rFonts w:ascii="Arial" w:hAnsi="Arial" w:eastAsia="Arial" w:cs="Arial"/>
          <w:color w:val="000000" w:themeColor="text1"/>
          <w:sz w:val="24"/>
          <w:szCs w:val="24"/>
        </w:rPr>
        <w:t>'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 door </w:t>
      </w:r>
      <w:r w:rsidRPr="15358FB7" w:rsidR="1993A64D">
        <w:rPr>
          <w:rFonts w:ascii="Arial" w:hAnsi="Arial" w:eastAsia="Arial" w:cs="Arial"/>
          <w:color w:val="000000" w:themeColor="text1"/>
          <w:sz w:val="24"/>
          <w:szCs w:val="24"/>
        </w:rPr>
        <w:t>1</w:t>
      </w:r>
      <w:r w:rsidRPr="15358FB7" w:rsidR="7E591B4D">
        <w:rPr>
          <w:rFonts w:ascii="Arial" w:hAnsi="Arial" w:eastAsia="Arial" w:cs="Arial"/>
          <w:color w:val="000000" w:themeColor="text1"/>
          <w:sz w:val="24"/>
          <w:szCs w:val="24"/>
        </w:rPr>
        <w:t>.</w:t>
      </w:r>
      <w:r w:rsidRPr="15358FB7" w:rsidR="1993A64D">
        <w:rPr>
          <w:rFonts w:ascii="Arial" w:hAnsi="Arial" w:eastAsia="Arial" w:cs="Arial"/>
          <w:color w:val="000000" w:themeColor="text1"/>
          <w:sz w:val="24"/>
          <w:szCs w:val="24"/>
        </w:rPr>
        <w:t>036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 Utrechters is aang</w:t>
      </w:r>
      <w:r w:rsidRPr="15358FB7" w:rsidR="76507862">
        <w:rPr>
          <w:rFonts w:ascii="Arial" w:hAnsi="Arial" w:eastAsia="Arial" w:cs="Arial"/>
          <w:color w:val="000000" w:themeColor="text1"/>
          <w:sz w:val="24"/>
          <w:szCs w:val="24"/>
        </w:rPr>
        <w:t>e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boden aan de </w:t>
      </w:r>
      <w:r w:rsidRPr="15358FB7" w:rsidR="196CA1DB">
        <w:rPr>
          <w:rFonts w:ascii="Arial" w:hAnsi="Arial" w:eastAsia="Arial" w:cs="Arial"/>
          <w:color w:val="000000" w:themeColor="text1"/>
          <w:sz w:val="24"/>
          <w:szCs w:val="24"/>
        </w:rPr>
        <w:t>gemeente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>raad</w:t>
      </w:r>
      <w:r w:rsidRPr="15358FB7" w:rsidR="3B4D2246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="2714FACE" w:rsidP="54010586" w:rsidRDefault="2714FACE" w14:paraId="3E800FE2" w14:textId="08885AE3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De unaniem aangenomen motie </w:t>
      </w:r>
      <w:r w:rsidRPr="15358FB7" w:rsidR="5D546DB0">
        <w:rPr>
          <w:rFonts w:ascii="Arial" w:hAnsi="Arial" w:eastAsia="Arial" w:cs="Arial"/>
          <w:color w:val="000000" w:themeColor="text1"/>
          <w:sz w:val="24"/>
          <w:szCs w:val="24"/>
        </w:rPr>
        <w:t>2022/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>96</w:t>
      </w:r>
      <w:r w:rsidRPr="15358FB7" w:rsidR="2ADAA5DF">
        <w:rPr>
          <w:rFonts w:ascii="Arial" w:hAnsi="Arial" w:eastAsia="Arial" w:cs="Arial"/>
          <w:color w:val="000000" w:themeColor="text1"/>
          <w:sz w:val="24"/>
          <w:szCs w:val="24"/>
        </w:rPr>
        <w:t>,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15358FB7" w:rsidR="639D26CE">
        <w:rPr>
          <w:rFonts w:ascii="Arial" w:hAnsi="Arial" w:eastAsia="Arial" w:cs="Arial"/>
          <w:color w:val="000000" w:themeColor="text1"/>
          <w:sz w:val="24"/>
          <w:szCs w:val="24"/>
        </w:rPr>
        <w:t xml:space="preserve">die de voorstellen </w:t>
      </w:r>
      <w:r w:rsidRPr="15358FB7" w:rsidR="3C04D0E1">
        <w:rPr>
          <w:rFonts w:ascii="Arial" w:hAnsi="Arial" w:eastAsia="Arial" w:cs="Arial"/>
          <w:color w:val="000000" w:themeColor="text1"/>
          <w:sz w:val="24"/>
          <w:szCs w:val="24"/>
        </w:rPr>
        <w:t>v</w:t>
      </w:r>
      <w:r w:rsidRPr="15358FB7" w:rsidR="639D26CE">
        <w:rPr>
          <w:rFonts w:ascii="Arial" w:hAnsi="Arial" w:eastAsia="Arial" w:cs="Arial"/>
          <w:color w:val="000000" w:themeColor="text1"/>
          <w:sz w:val="24"/>
          <w:szCs w:val="24"/>
        </w:rPr>
        <w:t xml:space="preserve">an het burgerinitiatief nader </w:t>
      </w:r>
      <w:r w:rsidRPr="15358FB7" w:rsidR="361A17E8">
        <w:rPr>
          <w:rFonts w:ascii="Arial" w:hAnsi="Arial" w:eastAsia="Arial" w:cs="Arial"/>
          <w:color w:val="000000" w:themeColor="text1"/>
          <w:sz w:val="24"/>
          <w:szCs w:val="24"/>
        </w:rPr>
        <w:t xml:space="preserve">wil laten </w:t>
      </w:r>
      <w:r w:rsidRPr="15358FB7" w:rsidR="639D26CE">
        <w:rPr>
          <w:rFonts w:ascii="Arial" w:hAnsi="Arial" w:eastAsia="Arial" w:cs="Arial"/>
          <w:color w:val="000000" w:themeColor="text1"/>
          <w:sz w:val="24"/>
          <w:szCs w:val="24"/>
        </w:rPr>
        <w:t>onderzoeken</w:t>
      </w:r>
      <w:r w:rsidRPr="15358FB7" w:rsidR="028D5C17">
        <w:rPr>
          <w:rFonts w:ascii="Arial" w:hAnsi="Arial" w:eastAsia="Arial" w:cs="Arial"/>
          <w:color w:val="000000" w:themeColor="text1"/>
          <w:sz w:val="24"/>
          <w:szCs w:val="24"/>
        </w:rPr>
        <w:t>,</w:t>
      </w:r>
      <w:r w:rsidRPr="15358FB7" w:rsidR="639D26CE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15358FB7" w:rsidR="0707F81D">
        <w:rPr>
          <w:rFonts w:ascii="Arial" w:hAnsi="Arial" w:eastAsia="Arial" w:cs="Arial"/>
          <w:color w:val="000000" w:themeColor="text1"/>
          <w:sz w:val="24"/>
          <w:szCs w:val="24"/>
        </w:rPr>
        <w:t>wordt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 in de raadsbrief</w:t>
      </w:r>
      <w:r w:rsidRPr="15358FB7" w:rsidR="27C7C0B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>'</w:t>
      </w:r>
      <w:r w:rsidRPr="15358FB7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Voortgang Samen stad maken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>' van 29 sept</w:t>
      </w:r>
      <w:r w:rsidRPr="15358FB7" w:rsidR="12A81BCA">
        <w:rPr>
          <w:rFonts w:ascii="Arial" w:hAnsi="Arial" w:eastAsia="Arial" w:cs="Arial"/>
          <w:color w:val="000000" w:themeColor="text1"/>
          <w:sz w:val="24"/>
          <w:szCs w:val="24"/>
        </w:rPr>
        <w:t>.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 2022 </w:t>
      </w:r>
      <w:r w:rsidRPr="15358FB7" w:rsidR="22A2B519">
        <w:rPr>
          <w:rFonts w:ascii="Arial" w:hAnsi="Arial" w:eastAsia="Arial" w:cs="Arial"/>
          <w:color w:val="000000" w:themeColor="text1"/>
          <w:sz w:val="24"/>
          <w:szCs w:val="24"/>
        </w:rPr>
        <w:t>on</w:t>
      </w:r>
      <w:r w:rsidRPr="15358FB7" w:rsidR="4E296838">
        <w:rPr>
          <w:rFonts w:ascii="Arial" w:hAnsi="Arial" w:eastAsia="Arial" w:cs="Arial"/>
          <w:color w:val="000000" w:themeColor="text1"/>
          <w:sz w:val="24"/>
          <w:szCs w:val="24"/>
        </w:rPr>
        <w:t>te</w:t>
      </w:r>
      <w:r w:rsidRPr="15358FB7" w:rsidR="22A2B519">
        <w:rPr>
          <w:rFonts w:ascii="Arial" w:hAnsi="Arial" w:eastAsia="Arial" w:cs="Arial"/>
          <w:color w:val="000000" w:themeColor="text1"/>
          <w:sz w:val="24"/>
          <w:szCs w:val="24"/>
        </w:rPr>
        <w:t xml:space="preserve">recht </w:t>
      </w:r>
      <w:r w:rsidRPr="15358FB7" w:rsidR="6F9BAD18">
        <w:rPr>
          <w:rFonts w:ascii="Arial" w:hAnsi="Arial" w:eastAsia="Arial" w:cs="Arial"/>
          <w:color w:val="000000" w:themeColor="text1"/>
          <w:sz w:val="24"/>
          <w:szCs w:val="24"/>
        </w:rPr>
        <w:t>met verwijzingen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 afgedaan</w:t>
      </w:r>
      <w:r w:rsidRPr="15358FB7" w:rsidR="194F3785">
        <w:rPr>
          <w:rFonts w:ascii="Arial" w:hAnsi="Arial" w:eastAsia="Arial" w:cs="Arial"/>
          <w:color w:val="000000" w:themeColor="text1"/>
          <w:sz w:val="24"/>
          <w:szCs w:val="24"/>
        </w:rPr>
        <w:t xml:space="preserve"> als reeds onderzocht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="2714FACE" w:rsidP="54010586" w:rsidRDefault="012D1A50" w14:paraId="5EF8B001" w14:textId="58C02B22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8A3BFDB" w:rsidR="012D1A5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</w:t>
      </w:r>
      <w:r w:rsidRPr="48A3BFDB" w:rsidR="622D02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raad </w:t>
      </w:r>
      <w:r w:rsidRPr="48A3BFDB" w:rsidR="6CEDF33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voortdurend </w:t>
      </w:r>
      <w:r w:rsidRPr="48A3BFDB" w:rsidR="6559314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(deels) </w:t>
      </w:r>
      <w:r w:rsidRPr="48A3BFDB" w:rsidR="6CEDF33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mislukte </w:t>
      </w:r>
      <w:r w:rsidRPr="48A3BFDB" w:rsidR="2714FA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participatie</w:t>
      </w:r>
      <w:r w:rsidRPr="48A3BFDB" w:rsidR="77078E6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traject</w:t>
      </w:r>
      <w:r w:rsidRPr="48A3BFDB" w:rsidR="2714FA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en </w:t>
      </w:r>
      <w:r w:rsidRPr="48A3BFDB" w:rsidR="05CE05E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zie</w:t>
      </w:r>
      <w:r w:rsidRPr="48A3BFDB" w:rsidR="5D77D4A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</w:t>
      </w:r>
      <w:r w:rsidRPr="48A3BFDB" w:rsidR="05CE05E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langskomen</w:t>
      </w:r>
      <w:r w:rsidRPr="48A3BFDB" w:rsidR="2714FA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</w:t>
      </w:r>
      <w:r w:rsidRPr="48A3BFDB" w:rsidR="266A4FD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waar</w:t>
      </w:r>
      <w:r w:rsidRPr="48A3BFDB" w:rsidR="1B7255B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vele</w:t>
      </w:r>
      <w:r w:rsidRPr="48A3BFDB" w:rsidR="266A4FD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Utrechters ontevreden zijn over hoe zij </w:t>
      </w:r>
      <w:r w:rsidRPr="48A3BFDB" w:rsidR="6645647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kunn</w:t>
      </w:r>
      <w:r w:rsidRPr="48A3BFDB" w:rsidR="266A4FD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en</w:t>
      </w:r>
      <w:r w:rsidRPr="48A3BFDB" w:rsidR="38DCE57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participeren</w:t>
      </w:r>
      <w:r w:rsidRPr="48A3BFDB" w:rsidR="266A4FD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</w:t>
      </w:r>
      <w:r w:rsidRPr="48A3BFDB" w:rsidR="2714FA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zoals </w:t>
      </w:r>
      <w:r w:rsidRPr="48A3BFDB" w:rsidR="0E2256C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bij</w:t>
      </w:r>
      <w:r w:rsidRPr="48A3BFDB" w:rsidR="21709A7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plannen voor de</w:t>
      </w:r>
      <w:r w:rsidRPr="48A3BFDB" w:rsidR="2714FA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Weerdsingel Oostzijde, de Ivoordreef, de </w:t>
      </w:r>
      <w:r w:rsidRPr="48A3BFDB" w:rsidR="3067C09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</w:t>
      </w:r>
      <w:r w:rsidRPr="48A3BFDB" w:rsidR="2714FA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indmolens in </w:t>
      </w:r>
      <w:proofErr w:type="spellStart"/>
      <w:r w:rsidRPr="48A3BFDB" w:rsidR="2714FA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Rijnenburg</w:t>
      </w:r>
      <w:proofErr w:type="spellEnd"/>
      <w:r w:rsidRPr="48A3BFDB" w:rsidR="2714FA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en </w:t>
      </w:r>
      <w:proofErr w:type="spellStart"/>
      <w:r w:rsidRPr="48A3BFDB" w:rsidR="2714FA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Reijerscop</w:t>
      </w:r>
      <w:proofErr w:type="spellEnd"/>
      <w:r w:rsidRPr="48A3BFDB" w:rsidR="3BF964A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 Ledig Erf, Maliebaan</w:t>
      </w:r>
      <w:r w:rsidRPr="48A3BFDB" w:rsidR="63AA095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en </w:t>
      </w:r>
      <w:r w:rsidRPr="48A3BFDB" w:rsidR="74AEAA4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</w:t>
      </w:r>
      <w:r w:rsidRPr="48A3BFDB" w:rsidR="2714FA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arkeren </w:t>
      </w:r>
      <w:r w:rsidRPr="48A3BFDB" w:rsidR="12F8114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op</w:t>
      </w:r>
      <w:r w:rsidRPr="48A3BFDB" w:rsidR="2714FA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Kan</w:t>
      </w:r>
      <w:r w:rsidRPr="48A3BFDB" w:rsidR="32731E0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</w:t>
      </w:r>
      <w:r w:rsidRPr="48A3BFDB" w:rsidR="2714FA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leneiland Noord </w:t>
      </w:r>
      <w:proofErr w:type="spellStart"/>
      <w:r w:rsidRPr="48A3BFDB" w:rsidR="2714FA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Noord</w:t>
      </w:r>
      <w:proofErr w:type="spellEnd"/>
      <w:r w:rsidRPr="48A3BFDB" w:rsidR="7E1189E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2714FACE" w:rsidP="54010586" w:rsidRDefault="6FEBBB34" w14:paraId="0993F543" w14:textId="21F9C9AC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De Rekenkamer in </w:t>
      </w:r>
      <w:r w:rsidRPr="15358FB7" w:rsidR="3756ABA6">
        <w:rPr>
          <w:rFonts w:ascii="Arial" w:hAnsi="Arial" w:eastAsia="Arial" w:cs="Arial"/>
          <w:color w:val="000000" w:themeColor="text1"/>
          <w:sz w:val="24"/>
          <w:szCs w:val="24"/>
        </w:rPr>
        <w:t>h</w:t>
      </w:r>
      <w:r w:rsidRPr="15358FB7" w:rsidR="2BDD44D7">
        <w:rPr>
          <w:rFonts w:ascii="Arial" w:hAnsi="Arial" w:eastAsia="Arial" w:cs="Arial"/>
          <w:color w:val="000000" w:themeColor="text1"/>
          <w:sz w:val="24"/>
          <w:szCs w:val="24"/>
        </w:rPr>
        <w:t>et rapport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15358FB7" w:rsidR="3AABE478">
        <w:rPr>
          <w:rFonts w:ascii="Arial" w:hAnsi="Arial" w:eastAsia="Arial" w:cs="Arial"/>
          <w:color w:val="000000" w:themeColor="text1"/>
          <w:sz w:val="24"/>
          <w:szCs w:val="24"/>
        </w:rPr>
        <w:t xml:space="preserve">‘Horen, zien en samen door’ </w:t>
      </w:r>
      <w:r w:rsidRPr="15358FB7" w:rsidR="2C335B48">
        <w:rPr>
          <w:rFonts w:ascii="Arial" w:hAnsi="Arial" w:eastAsia="Arial" w:cs="Arial"/>
          <w:color w:val="000000" w:themeColor="text1"/>
          <w:sz w:val="24"/>
          <w:szCs w:val="24"/>
        </w:rPr>
        <w:t xml:space="preserve">van 20 december jl. 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de conclusie trekt dat de gemeente onvoldoende haar doelen realiseert als het gaat over het goed laten participeren van </w:t>
      </w:r>
      <w:r w:rsidRPr="15358FB7" w:rsidR="7121E6F0">
        <w:rPr>
          <w:rFonts w:ascii="Arial" w:hAnsi="Arial" w:eastAsia="Arial" w:cs="Arial"/>
          <w:color w:val="000000" w:themeColor="text1"/>
          <w:sz w:val="24"/>
          <w:szCs w:val="24"/>
        </w:rPr>
        <w:t xml:space="preserve">haar 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>burgers bij projecten.</w:t>
      </w:r>
      <w:r w:rsidRPr="15358FB7" w:rsidR="7E1189EC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6C7C2D" w:rsidP="328BBE0D" w:rsidRDefault="0F1A4C6D" w14:paraId="724D1770" w14:textId="3A090354">
      <w:pPr>
        <w:pStyle w:val="Heading1"/>
        <w:rPr>
          <w:rFonts w:ascii="Arial" w:hAnsi="Arial" w:eastAsia="Arial" w:cs="Arial"/>
          <w:color w:val="000000" w:themeColor="text1"/>
        </w:rPr>
      </w:pPr>
      <w:r w:rsidRPr="54010586">
        <w:rPr>
          <w:rFonts w:ascii="Arial" w:hAnsi="Arial" w:eastAsia="Arial" w:cs="Arial"/>
          <w:color w:val="000000" w:themeColor="text1"/>
        </w:rPr>
        <w:t>Overwegende dat:</w:t>
      </w:r>
    </w:p>
    <w:p w:rsidR="3AD81E42" w:rsidP="54010586" w:rsidRDefault="3AD81E42" w14:paraId="70F88463" w14:textId="5B496C5D"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Het afdoen van motie </w:t>
      </w:r>
      <w:r w:rsidRPr="15358FB7" w:rsidR="5D6B644E">
        <w:rPr>
          <w:rFonts w:ascii="Arial" w:hAnsi="Arial" w:eastAsia="Arial" w:cs="Arial"/>
          <w:color w:val="000000" w:themeColor="text1"/>
          <w:sz w:val="24"/>
          <w:szCs w:val="24"/>
        </w:rPr>
        <w:t>2022/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>96</w:t>
      </w:r>
      <w:r w:rsidRPr="15358FB7" w:rsidR="4BF3B8BD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in een raadsbrief </w:t>
      </w:r>
      <w:r w:rsidRPr="15358FB7" w:rsidR="5307A5EA">
        <w:rPr>
          <w:rFonts w:ascii="Arial" w:hAnsi="Arial" w:eastAsia="Arial" w:cs="Arial"/>
          <w:color w:val="000000" w:themeColor="text1"/>
          <w:sz w:val="24"/>
          <w:szCs w:val="24"/>
        </w:rPr>
        <w:t>geen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 recht doet aan de urgentie </w:t>
      </w:r>
      <w:r w:rsidRPr="15358FB7" w:rsidR="1786597C">
        <w:rPr>
          <w:rFonts w:ascii="Arial" w:hAnsi="Arial" w:eastAsia="Arial" w:cs="Arial"/>
          <w:color w:val="000000" w:themeColor="text1"/>
          <w:sz w:val="24"/>
          <w:szCs w:val="24"/>
        </w:rPr>
        <w:t>om kritisch na te gaan hoe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15358FB7" w:rsidR="4872F416">
        <w:rPr>
          <w:rFonts w:ascii="Arial" w:hAnsi="Arial" w:eastAsia="Arial" w:cs="Arial"/>
          <w:color w:val="000000" w:themeColor="text1"/>
          <w:sz w:val="24"/>
          <w:szCs w:val="24"/>
        </w:rPr>
        <w:t xml:space="preserve">de positie van Utrechters in 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>participatie</w:t>
      </w:r>
      <w:r w:rsidRPr="15358FB7" w:rsidR="67C56AAD">
        <w:rPr>
          <w:rFonts w:ascii="Arial" w:hAnsi="Arial" w:eastAsia="Arial" w:cs="Arial"/>
          <w:color w:val="000000" w:themeColor="text1"/>
          <w:sz w:val="24"/>
          <w:szCs w:val="24"/>
        </w:rPr>
        <w:t>traject</w:t>
      </w:r>
      <w:r w:rsidRPr="15358FB7" w:rsidR="3AB08E12">
        <w:rPr>
          <w:rFonts w:ascii="Arial" w:hAnsi="Arial" w:eastAsia="Arial" w:cs="Arial"/>
          <w:color w:val="000000" w:themeColor="text1"/>
          <w:sz w:val="24"/>
          <w:szCs w:val="24"/>
        </w:rPr>
        <w:t>en</w:t>
      </w:r>
      <w:r w:rsidRPr="15358FB7" w:rsidR="5A2B94F4">
        <w:rPr>
          <w:rFonts w:ascii="Arial" w:hAnsi="Arial" w:eastAsia="Arial" w:cs="Arial"/>
          <w:color w:val="000000" w:themeColor="text1"/>
          <w:sz w:val="24"/>
          <w:szCs w:val="24"/>
        </w:rPr>
        <w:t xml:space="preserve"> beter kan</w:t>
      </w:r>
      <w:r w:rsidRPr="15358FB7" w:rsidR="0D35D3E3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="0D35D3E3" w:rsidP="54010586" w:rsidRDefault="53812350" w14:paraId="723A41C9" w14:textId="50094E8F"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Vele fracties en wethouder </w:t>
      </w:r>
      <w:r w:rsidRPr="15358FB7" w:rsidR="39391CE0">
        <w:rPr>
          <w:rFonts w:ascii="Arial" w:hAnsi="Arial" w:eastAsia="Arial" w:cs="Arial"/>
          <w:color w:val="000000" w:themeColor="text1"/>
          <w:sz w:val="24"/>
          <w:szCs w:val="24"/>
        </w:rPr>
        <w:t xml:space="preserve">Oosters 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>vinden dat h</w:t>
      </w:r>
      <w:r w:rsidRPr="15358FB7" w:rsidR="0D35D3E3">
        <w:rPr>
          <w:rFonts w:ascii="Arial" w:hAnsi="Arial" w:eastAsia="Arial" w:cs="Arial"/>
          <w:color w:val="000000" w:themeColor="text1"/>
          <w:sz w:val="24"/>
          <w:szCs w:val="24"/>
        </w:rPr>
        <w:t xml:space="preserve">et niet goed gaat </w:t>
      </w:r>
      <w:r w:rsidRPr="15358FB7" w:rsidR="6AE5F945">
        <w:rPr>
          <w:rFonts w:ascii="Arial" w:hAnsi="Arial" w:eastAsia="Arial" w:cs="Arial"/>
          <w:color w:val="000000" w:themeColor="text1"/>
          <w:sz w:val="24"/>
          <w:szCs w:val="24"/>
        </w:rPr>
        <w:t xml:space="preserve">en veel beter moet </w:t>
      </w:r>
      <w:r w:rsidRPr="15358FB7" w:rsidR="0D35D3E3">
        <w:rPr>
          <w:rFonts w:ascii="Arial" w:hAnsi="Arial" w:eastAsia="Arial" w:cs="Arial"/>
          <w:color w:val="000000" w:themeColor="text1"/>
          <w:sz w:val="24"/>
          <w:szCs w:val="24"/>
        </w:rPr>
        <w:t xml:space="preserve">met </w:t>
      </w:r>
      <w:r w:rsidRPr="15358FB7" w:rsidR="2A9D2CBB">
        <w:rPr>
          <w:rFonts w:ascii="Arial" w:hAnsi="Arial" w:eastAsia="Arial" w:cs="Arial"/>
          <w:color w:val="000000" w:themeColor="text1"/>
          <w:sz w:val="24"/>
          <w:szCs w:val="24"/>
        </w:rPr>
        <w:t>burger</w:t>
      </w:r>
      <w:r w:rsidRPr="15358FB7" w:rsidR="0D35D3E3">
        <w:rPr>
          <w:rFonts w:ascii="Arial" w:hAnsi="Arial" w:eastAsia="Arial" w:cs="Arial"/>
          <w:color w:val="000000" w:themeColor="text1"/>
          <w:sz w:val="24"/>
          <w:szCs w:val="24"/>
        </w:rPr>
        <w:t>participatie</w:t>
      </w:r>
      <w:r w:rsidRPr="15358FB7" w:rsidR="634C630C">
        <w:rPr>
          <w:rFonts w:ascii="Arial" w:hAnsi="Arial" w:eastAsia="Arial" w:cs="Arial"/>
          <w:color w:val="000000" w:themeColor="text1"/>
          <w:sz w:val="24"/>
          <w:szCs w:val="24"/>
        </w:rPr>
        <w:t>,</w:t>
      </w:r>
      <w:r w:rsidRPr="15358FB7" w:rsidR="3AD81E42">
        <w:rPr>
          <w:rFonts w:ascii="Arial" w:hAnsi="Arial" w:eastAsia="Arial" w:cs="Arial"/>
          <w:color w:val="000000" w:themeColor="text1"/>
          <w:sz w:val="24"/>
          <w:szCs w:val="24"/>
        </w:rPr>
        <w:t xml:space="preserve"> zoals rec</w:t>
      </w:r>
      <w:r w:rsidRPr="15358FB7" w:rsidR="61407FBB">
        <w:rPr>
          <w:rFonts w:ascii="Arial" w:hAnsi="Arial" w:eastAsia="Arial" w:cs="Arial"/>
          <w:color w:val="000000" w:themeColor="text1"/>
          <w:sz w:val="24"/>
          <w:szCs w:val="24"/>
        </w:rPr>
        <w:t>ent</w:t>
      </w:r>
      <w:r w:rsidRPr="15358FB7" w:rsidR="651D6E2A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15358FB7" w:rsidR="4D09B884">
        <w:rPr>
          <w:rFonts w:ascii="Arial" w:hAnsi="Arial" w:eastAsia="Arial" w:cs="Arial"/>
          <w:color w:val="000000" w:themeColor="text1"/>
          <w:sz w:val="24"/>
          <w:szCs w:val="24"/>
        </w:rPr>
        <w:t xml:space="preserve">is </w:t>
      </w:r>
      <w:r w:rsidRPr="15358FB7" w:rsidR="61407FBB">
        <w:rPr>
          <w:rFonts w:ascii="Arial" w:hAnsi="Arial" w:eastAsia="Arial" w:cs="Arial"/>
          <w:color w:val="000000" w:themeColor="text1"/>
          <w:sz w:val="24"/>
          <w:szCs w:val="24"/>
        </w:rPr>
        <w:t>erken</w:t>
      </w:r>
      <w:r w:rsidRPr="15358FB7" w:rsidR="18CF6AB9">
        <w:rPr>
          <w:rFonts w:ascii="Arial" w:hAnsi="Arial" w:eastAsia="Arial" w:cs="Arial"/>
          <w:color w:val="000000" w:themeColor="text1"/>
          <w:sz w:val="24"/>
          <w:szCs w:val="24"/>
        </w:rPr>
        <w:t xml:space="preserve">d </w:t>
      </w:r>
      <w:r w:rsidRPr="15358FB7" w:rsidR="25EF595F">
        <w:rPr>
          <w:rFonts w:ascii="Arial" w:hAnsi="Arial" w:eastAsia="Arial" w:cs="Arial"/>
          <w:color w:val="000000" w:themeColor="text1"/>
          <w:sz w:val="24"/>
          <w:szCs w:val="24"/>
        </w:rPr>
        <w:t xml:space="preserve">in </w:t>
      </w:r>
      <w:r w:rsidRPr="15358FB7" w:rsidR="74BA694E">
        <w:rPr>
          <w:rFonts w:ascii="Arial" w:hAnsi="Arial" w:eastAsia="Arial" w:cs="Arial"/>
          <w:color w:val="000000" w:themeColor="text1"/>
          <w:sz w:val="24"/>
          <w:szCs w:val="24"/>
        </w:rPr>
        <w:t xml:space="preserve">de </w:t>
      </w:r>
      <w:r w:rsidRPr="15358FB7" w:rsidR="25EF595F">
        <w:rPr>
          <w:rFonts w:ascii="Arial" w:hAnsi="Arial" w:eastAsia="Arial" w:cs="Arial"/>
          <w:color w:val="000000" w:themeColor="text1"/>
          <w:sz w:val="24"/>
          <w:szCs w:val="24"/>
        </w:rPr>
        <w:t xml:space="preserve">commissie VBF van </w:t>
      </w:r>
      <w:r w:rsidRPr="15358FB7" w:rsidR="4BE8F22E">
        <w:rPr>
          <w:rFonts w:ascii="Arial" w:hAnsi="Arial" w:eastAsia="Arial" w:cs="Arial"/>
          <w:color w:val="000000" w:themeColor="text1"/>
          <w:sz w:val="24"/>
          <w:szCs w:val="24"/>
        </w:rPr>
        <w:t>24 no</w:t>
      </w:r>
      <w:r w:rsidRPr="15358FB7" w:rsidR="3F3761A2">
        <w:rPr>
          <w:rFonts w:ascii="Arial" w:hAnsi="Arial" w:eastAsia="Arial" w:cs="Arial"/>
          <w:color w:val="000000" w:themeColor="text1"/>
          <w:sz w:val="24"/>
          <w:szCs w:val="24"/>
        </w:rPr>
        <w:t>v.</w:t>
      </w:r>
      <w:r w:rsidRPr="15358FB7" w:rsidR="4BE8F22E">
        <w:rPr>
          <w:rFonts w:ascii="Arial" w:hAnsi="Arial" w:eastAsia="Arial" w:cs="Arial"/>
          <w:color w:val="000000" w:themeColor="text1"/>
          <w:sz w:val="24"/>
          <w:szCs w:val="24"/>
        </w:rPr>
        <w:t xml:space="preserve"> jl.</w:t>
      </w:r>
    </w:p>
    <w:p w:rsidR="4BE8F22E" w:rsidP="54010586" w:rsidRDefault="4BE8F22E" w14:paraId="1BB3CBF6" w14:textId="5B33685B"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>I</w:t>
      </w:r>
      <w:r w:rsidRPr="15358FB7" w:rsidR="65953DAC">
        <w:rPr>
          <w:rFonts w:ascii="Arial" w:hAnsi="Arial" w:eastAsia="Arial" w:cs="Arial"/>
          <w:color w:val="000000" w:themeColor="text1"/>
          <w:sz w:val="24"/>
          <w:szCs w:val="24"/>
        </w:rPr>
        <w:t xml:space="preserve">n raadsbrief </w:t>
      </w:r>
      <w:r w:rsidRPr="15358FB7" w:rsidR="434927F1">
        <w:rPr>
          <w:rFonts w:ascii="Arial" w:hAnsi="Arial" w:eastAsia="Arial" w:cs="Arial"/>
          <w:color w:val="000000" w:themeColor="text1"/>
          <w:sz w:val="24"/>
          <w:szCs w:val="24"/>
        </w:rPr>
        <w:t>'</w:t>
      </w:r>
      <w:r w:rsidRPr="15358FB7" w:rsidR="7518A011">
        <w:rPr>
          <w:rFonts w:ascii="Arial" w:hAnsi="Arial" w:eastAsia="Arial" w:cs="Arial"/>
          <w:color w:val="000000" w:themeColor="text1"/>
          <w:sz w:val="24"/>
          <w:szCs w:val="24"/>
        </w:rPr>
        <w:t>Reactie op burgerinitiatief Geef Utrechters meer invloed</w:t>
      </w:r>
      <w:r w:rsidRPr="15358FB7" w:rsidR="648CDDB6">
        <w:rPr>
          <w:rFonts w:ascii="Arial" w:hAnsi="Arial" w:eastAsia="Arial" w:cs="Arial"/>
          <w:color w:val="000000" w:themeColor="text1"/>
          <w:sz w:val="24"/>
          <w:szCs w:val="24"/>
        </w:rPr>
        <w:t>' d.d.</w:t>
      </w:r>
      <w:r w:rsidRPr="15358FB7" w:rsidR="32B6445C">
        <w:rPr>
          <w:rFonts w:ascii="Arial" w:hAnsi="Arial" w:eastAsia="Arial" w:cs="Arial"/>
          <w:color w:val="000000" w:themeColor="text1"/>
          <w:sz w:val="24"/>
          <w:szCs w:val="24"/>
        </w:rPr>
        <w:t>18 febr</w:t>
      </w:r>
      <w:r w:rsidRPr="15358FB7" w:rsidR="09AAB4A7">
        <w:rPr>
          <w:rFonts w:ascii="Arial" w:hAnsi="Arial" w:eastAsia="Arial" w:cs="Arial"/>
          <w:color w:val="000000" w:themeColor="text1"/>
          <w:sz w:val="24"/>
          <w:szCs w:val="24"/>
        </w:rPr>
        <w:t xml:space="preserve">. </w:t>
      </w:r>
      <w:r w:rsidRPr="15358FB7" w:rsidR="32B6445C">
        <w:rPr>
          <w:rFonts w:ascii="Arial" w:hAnsi="Arial" w:eastAsia="Arial" w:cs="Arial"/>
          <w:color w:val="000000" w:themeColor="text1"/>
          <w:sz w:val="24"/>
          <w:szCs w:val="24"/>
        </w:rPr>
        <w:t xml:space="preserve">2022 </w:t>
      </w:r>
      <w:r w:rsidRPr="15358FB7" w:rsidR="0C5E0707">
        <w:rPr>
          <w:rFonts w:ascii="Arial" w:hAnsi="Arial" w:eastAsia="Arial" w:cs="Arial"/>
          <w:color w:val="000000" w:themeColor="text1"/>
          <w:sz w:val="24"/>
          <w:szCs w:val="24"/>
        </w:rPr>
        <w:t xml:space="preserve">onterecht de suggestie wordt gewekt dat de </w:t>
      </w:r>
      <w:r w:rsidRPr="15358FB7" w:rsidR="60940E95">
        <w:rPr>
          <w:rFonts w:ascii="Arial" w:hAnsi="Arial" w:eastAsia="Arial" w:cs="Arial"/>
          <w:color w:val="000000" w:themeColor="text1"/>
          <w:sz w:val="24"/>
          <w:szCs w:val="24"/>
        </w:rPr>
        <w:t>voorstellen</w:t>
      </w:r>
      <w:r w:rsidRPr="15358FB7" w:rsidR="0C5E0707">
        <w:rPr>
          <w:rFonts w:ascii="Arial" w:hAnsi="Arial" w:eastAsia="Arial" w:cs="Arial"/>
          <w:color w:val="000000" w:themeColor="text1"/>
          <w:sz w:val="24"/>
          <w:szCs w:val="24"/>
        </w:rPr>
        <w:t xml:space="preserve"> uit het burgerinitiatief voldoende verankerd zijn in gemeentelijke regelingen. </w:t>
      </w:r>
    </w:p>
    <w:p w:rsidR="401CF94C" w:rsidP="54010586" w:rsidRDefault="38504661" w14:paraId="6F262C55" w14:textId="1F326F92"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>De</w:t>
      </w:r>
      <w:r w:rsidRPr="15358FB7" w:rsidR="37B01800">
        <w:rPr>
          <w:rFonts w:ascii="Arial" w:hAnsi="Arial" w:eastAsia="Arial" w:cs="Arial"/>
          <w:color w:val="000000" w:themeColor="text1"/>
          <w:sz w:val="24"/>
          <w:szCs w:val="24"/>
        </w:rPr>
        <w:t>ze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 voorstellen op een adequate manier wél kunnen zorgen voor het realiseren van de doelen </w:t>
      </w:r>
      <w:r w:rsidRPr="15358FB7" w:rsidR="4FEBF6DB">
        <w:rPr>
          <w:rFonts w:ascii="Arial" w:hAnsi="Arial" w:eastAsia="Arial" w:cs="Arial"/>
          <w:color w:val="000000" w:themeColor="text1"/>
          <w:sz w:val="24"/>
          <w:szCs w:val="24"/>
        </w:rPr>
        <w:t>‘</w:t>
      </w:r>
      <w:r w:rsidRPr="15358FB7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Samen </w:t>
      </w:r>
      <w:r w:rsidRPr="15358FB7" w:rsidR="198FB609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stad</w:t>
      </w:r>
      <w:r w:rsidRPr="15358FB7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 xml:space="preserve"> </w:t>
      </w:r>
      <w:r w:rsidRPr="15358FB7" w:rsidR="02236B05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m</w:t>
      </w:r>
      <w:r w:rsidRPr="15358FB7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aken</w:t>
      </w:r>
      <w:r w:rsidRPr="15358FB7" w:rsidR="64F79206">
        <w:rPr>
          <w:rFonts w:ascii="Arial" w:hAnsi="Arial" w:eastAsia="Arial" w:cs="Arial"/>
          <w:i/>
          <w:iCs/>
          <w:color w:val="000000" w:themeColor="text1"/>
          <w:sz w:val="24"/>
          <w:szCs w:val="24"/>
        </w:rPr>
        <w:t>: participatie</w:t>
      </w:r>
      <w:r w:rsidRPr="15358FB7" w:rsidR="64F79206">
        <w:rPr>
          <w:rFonts w:ascii="Arial" w:hAnsi="Arial" w:eastAsia="Arial" w:cs="Arial"/>
          <w:color w:val="000000" w:themeColor="text1"/>
          <w:sz w:val="24"/>
          <w:szCs w:val="24"/>
        </w:rPr>
        <w:t>’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 van de gemeente.</w:t>
      </w:r>
      <w:r w:rsidRPr="15358FB7" w:rsidR="401CF94C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6C7C2D" w:rsidP="328BBE0D" w:rsidRDefault="0F1A4C6D" w14:paraId="3662F0FE" w14:textId="617D75BA">
      <w:pPr>
        <w:pStyle w:val="Heading1"/>
        <w:rPr>
          <w:rFonts w:ascii="Arial" w:hAnsi="Arial" w:eastAsia="Arial" w:cs="Arial"/>
          <w:color w:val="000000" w:themeColor="text1"/>
        </w:rPr>
      </w:pPr>
      <w:r w:rsidRPr="54010586">
        <w:rPr>
          <w:rFonts w:ascii="Arial" w:hAnsi="Arial" w:eastAsia="Arial" w:cs="Arial"/>
          <w:color w:val="000000" w:themeColor="text1"/>
        </w:rPr>
        <w:t>Draagt het college op:</w:t>
      </w:r>
    </w:p>
    <w:p w:rsidR="6DB7DE83" w:rsidP="54010586" w:rsidRDefault="05775A12" w14:paraId="5ABBF5B9" w14:textId="2E1CE0D3">
      <w:pPr>
        <w:pStyle w:val="ListParagraph"/>
        <w:numPr>
          <w:ilvl w:val="0"/>
          <w:numId w:val="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95EE3A0">
        <w:rPr>
          <w:rFonts w:ascii="Arial" w:hAnsi="Arial" w:eastAsia="Arial" w:cs="Arial"/>
          <w:color w:val="000000" w:themeColor="text1"/>
          <w:sz w:val="24"/>
          <w:szCs w:val="24"/>
        </w:rPr>
        <w:t xml:space="preserve">Nader te onderzoeken of de </w:t>
      </w:r>
      <w:r w:rsidRPr="495EE3A0" w:rsidR="6AF2D734">
        <w:rPr>
          <w:rFonts w:ascii="Arial" w:hAnsi="Arial" w:eastAsia="Arial" w:cs="Arial"/>
          <w:color w:val="000000" w:themeColor="text1"/>
          <w:sz w:val="24"/>
          <w:szCs w:val="24"/>
        </w:rPr>
        <w:t xml:space="preserve">volgende vier </w:t>
      </w:r>
      <w:r w:rsidRPr="495EE3A0" w:rsidR="629B30CF">
        <w:rPr>
          <w:rFonts w:ascii="Arial" w:hAnsi="Arial" w:eastAsia="Arial" w:cs="Arial"/>
          <w:color w:val="000000" w:themeColor="text1"/>
          <w:sz w:val="24"/>
          <w:szCs w:val="24"/>
        </w:rPr>
        <w:t xml:space="preserve">voorstellen </w:t>
      </w:r>
      <w:r w:rsidRPr="495EE3A0" w:rsidR="41B3B8AA">
        <w:rPr>
          <w:rFonts w:ascii="Arial" w:hAnsi="Arial" w:eastAsia="Arial" w:cs="Arial"/>
          <w:color w:val="000000" w:themeColor="text1"/>
          <w:sz w:val="24"/>
          <w:szCs w:val="24"/>
        </w:rPr>
        <w:t xml:space="preserve">inderdaad bijdragen aan het versterken van de positie van Utrechters bij burgerparticipatie: </w:t>
      </w:r>
      <w:r w:rsidRPr="495EE3A0" w:rsidR="7D6A166D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5FAB1074" w:rsidP="495EE3A0" w:rsidRDefault="5FAB1074" w14:paraId="267B4DFF" w14:textId="2BCA7CD0">
      <w:pPr>
        <w:pStyle w:val="ListParagraph"/>
        <w:numPr>
          <w:ilvl w:val="1"/>
          <w:numId w:val="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95EE3A0">
        <w:rPr>
          <w:rFonts w:ascii="Arial" w:hAnsi="Arial" w:eastAsia="Arial" w:cs="Arial"/>
          <w:color w:val="000000" w:themeColor="text1"/>
          <w:sz w:val="24"/>
          <w:szCs w:val="24"/>
        </w:rPr>
        <w:t xml:space="preserve">Ga bij projecten die ook de leefomgeving van Utrechters raken </w:t>
      </w:r>
      <w:r w:rsidRPr="495EE3A0" w:rsidR="461EEFFE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eerst met belanghebbende Utrechters om de tafel</w:t>
      </w:r>
      <w:r w:rsidRPr="495EE3A0" w:rsidR="461EEFFE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495EE3A0">
        <w:rPr>
          <w:rFonts w:ascii="Arial" w:hAnsi="Arial" w:eastAsia="Arial" w:cs="Arial"/>
          <w:color w:val="000000" w:themeColor="text1"/>
          <w:sz w:val="24"/>
          <w:szCs w:val="24"/>
        </w:rPr>
        <w:t xml:space="preserve">voordat er afspraken worden gemaakt met derden </w:t>
      </w:r>
      <w:r w:rsidRPr="495EE3A0" w:rsidR="6DB745EB">
        <w:rPr>
          <w:rFonts w:ascii="Arial" w:hAnsi="Arial" w:eastAsia="Arial" w:cs="Arial"/>
          <w:color w:val="000000" w:themeColor="text1"/>
          <w:sz w:val="24"/>
          <w:szCs w:val="24"/>
        </w:rPr>
        <w:t>(veelal marktpartijen)</w:t>
      </w:r>
      <w:r w:rsidRPr="495EE3A0" w:rsidR="24E0C221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="5FAB1074" w:rsidP="495EE3A0" w:rsidRDefault="5FAB1074" w14:paraId="77619723" w14:textId="595A9851">
      <w:pPr>
        <w:pStyle w:val="ListParagraph"/>
        <w:numPr>
          <w:ilvl w:val="1"/>
          <w:numId w:val="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95EE3A0">
        <w:rPr>
          <w:rFonts w:ascii="Arial" w:hAnsi="Arial" w:eastAsia="Arial" w:cs="Arial"/>
          <w:color w:val="000000" w:themeColor="text1"/>
          <w:sz w:val="24"/>
          <w:szCs w:val="24"/>
        </w:rPr>
        <w:t xml:space="preserve">Deel </w:t>
      </w:r>
      <w:r w:rsidRPr="495EE3A0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transparant </w:t>
      </w:r>
      <w:r w:rsidRPr="495EE3A0">
        <w:rPr>
          <w:rFonts w:ascii="Arial" w:hAnsi="Arial" w:eastAsia="Arial" w:cs="Arial"/>
          <w:color w:val="000000" w:themeColor="text1"/>
          <w:sz w:val="24"/>
          <w:szCs w:val="24"/>
        </w:rPr>
        <w:t xml:space="preserve">met </w:t>
      </w:r>
      <w:r w:rsidRPr="495EE3A0" w:rsidR="1A299BD7">
        <w:rPr>
          <w:rFonts w:ascii="Arial" w:hAnsi="Arial" w:eastAsia="Arial" w:cs="Arial"/>
          <w:color w:val="000000" w:themeColor="text1"/>
          <w:sz w:val="24"/>
          <w:szCs w:val="24"/>
        </w:rPr>
        <w:t>belanghebb</w:t>
      </w:r>
      <w:r w:rsidRPr="495EE3A0">
        <w:rPr>
          <w:rFonts w:ascii="Arial" w:hAnsi="Arial" w:eastAsia="Arial" w:cs="Arial"/>
          <w:color w:val="000000" w:themeColor="text1"/>
          <w:sz w:val="24"/>
          <w:szCs w:val="24"/>
        </w:rPr>
        <w:t>en</w:t>
      </w:r>
      <w:r w:rsidRPr="495EE3A0" w:rsidR="1A299BD7">
        <w:rPr>
          <w:rFonts w:ascii="Arial" w:hAnsi="Arial" w:eastAsia="Arial" w:cs="Arial"/>
          <w:color w:val="000000" w:themeColor="text1"/>
          <w:sz w:val="24"/>
          <w:szCs w:val="24"/>
        </w:rPr>
        <w:t>de Utrechters</w:t>
      </w:r>
      <w:r w:rsidRPr="495EE3A0">
        <w:rPr>
          <w:rFonts w:ascii="Arial" w:hAnsi="Arial" w:eastAsia="Arial" w:cs="Arial"/>
          <w:color w:val="000000" w:themeColor="text1"/>
          <w:sz w:val="24"/>
          <w:szCs w:val="24"/>
        </w:rPr>
        <w:t xml:space="preserve"> alle informatie, net als met marktpartijen.</w:t>
      </w:r>
    </w:p>
    <w:p w:rsidR="5FAB1074" w:rsidP="495EE3A0" w:rsidRDefault="5FAB1074" w14:paraId="7B4A7EE0" w14:textId="2159E982">
      <w:pPr>
        <w:pStyle w:val="ListParagraph"/>
        <w:numPr>
          <w:ilvl w:val="1"/>
          <w:numId w:val="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Geef </w:t>
      </w:r>
      <w:r w:rsidRPr="15358FB7" w:rsidR="3DC70EFB">
        <w:rPr>
          <w:rFonts w:ascii="Arial" w:hAnsi="Arial" w:eastAsia="Arial" w:cs="Arial"/>
          <w:color w:val="000000" w:themeColor="text1"/>
          <w:sz w:val="24"/>
          <w:szCs w:val="24"/>
        </w:rPr>
        <w:t>belanghebbende Utrechters</w:t>
      </w:r>
      <w:r w:rsidRPr="15358FB7" w:rsidR="0DBBE068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het </w:t>
      </w:r>
      <w:r w:rsidRPr="15358FB7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recht én de middelen eigen voorstellen in te dienen</w:t>
      </w: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 xml:space="preserve"> die in het project gelijkwaardig worden onderzocht.</w:t>
      </w:r>
    </w:p>
    <w:p w:rsidR="5FAB1074" w:rsidP="495EE3A0" w:rsidRDefault="5FAB1074" w14:paraId="5F767B07" w14:textId="3F44F36D">
      <w:pPr>
        <w:pStyle w:val="ListParagraph"/>
        <w:numPr>
          <w:ilvl w:val="1"/>
          <w:numId w:val="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95EE3A0">
        <w:rPr>
          <w:rFonts w:ascii="Arial" w:hAnsi="Arial" w:eastAsia="Arial" w:cs="Arial"/>
          <w:color w:val="000000" w:themeColor="text1"/>
          <w:sz w:val="24"/>
          <w:szCs w:val="24"/>
        </w:rPr>
        <w:t xml:space="preserve">En geef bij de start van elk project duidelijk aan </w:t>
      </w:r>
      <w:r w:rsidRPr="495EE3A0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op welke onderdelen Utrechters wél kunnen meebeslissen.</w:t>
      </w:r>
    </w:p>
    <w:p w:rsidRPr="00F249DF" w:rsidR="7DB139F0" w:rsidP="54010586" w:rsidRDefault="21545800" w14:paraId="049446EB" w14:textId="05F1760B">
      <w:pPr>
        <w:pStyle w:val="ListParagraph"/>
        <w:numPr>
          <w:ilvl w:val="0"/>
          <w:numId w:val="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5358FB7">
        <w:rPr>
          <w:rFonts w:ascii="Arial" w:hAnsi="Arial" w:eastAsia="Arial" w:cs="Arial"/>
          <w:color w:val="000000" w:themeColor="text1"/>
          <w:sz w:val="24"/>
          <w:szCs w:val="24"/>
        </w:rPr>
        <w:t>Na te gaan h</w:t>
      </w:r>
      <w:r w:rsidRPr="15358FB7" w:rsidR="706D7B88">
        <w:rPr>
          <w:rFonts w:ascii="Arial" w:hAnsi="Arial" w:eastAsia="Arial" w:cs="Arial"/>
          <w:color w:val="000000" w:themeColor="text1"/>
          <w:sz w:val="24"/>
          <w:szCs w:val="24"/>
        </w:rPr>
        <w:t>oe deze voorstellen een plek zouden kunnen krijgen in het Utre</w:t>
      </w:r>
      <w:r w:rsidRPr="15358FB7" w:rsidR="28279834">
        <w:rPr>
          <w:rFonts w:ascii="Arial" w:hAnsi="Arial" w:eastAsia="Arial" w:cs="Arial"/>
          <w:color w:val="000000" w:themeColor="text1"/>
          <w:sz w:val="24"/>
          <w:szCs w:val="24"/>
        </w:rPr>
        <w:t>c</w:t>
      </w:r>
      <w:r w:rsidRPr="15358FB7" w:rsidR="706D7B88">
        <w:rPr>
          <w:rFonts w:ascii="Arial" w:hAnsi="Arial" w:eastAsia="Arial" w:cs="Arial"/>
          <w:color w:val="000000" w:themeColor="text1"/>
          <w:sz w:val="24"/>
          <w:szCs w:val="24"/>
        </w:rPr>
        <w:t>hts Plan Proces (UPP) en de Participatie</w:t>
      </w:r>
      <w:r w:rsidRPr="15358FB7" w:rsidR="2CC8E0D0">
        <w:rPr>
          <w:rFonts w:ascii="Arial" w:hAnsi="Arial" w:eastAsia="Arial" w:cs="Arial"/>
          <w:color w:val="000000" w:themeColor="text1"/>
          <w:sz w:val="24"/>
          <w:szCs w:val="24"/>
        </w:rPr>
        <w:t>-</w:t>
      </w:r>
      <w:r w:rsidRPr="15358FB7" w:rsidR="706D7B88">
        <w:rPr>
          <w:rFonts w:ascii="Arial" w:hAnsi="Arial" w:eastAsia="Arial" w:cs="Arial"/>
          <w:color w:val="000000" w:themeColor="text1"/>
          <w:sz w:val="24"/>
          <w:szCs w:val="24"/>
        </w:rPr>
        <w:t xml:space="preserve"> en </w:t>
      </w:r>
      <w:r w:rsidRPr="15358FB7" w:rsidR="6B494F9F">
        <w:rPr>
          <w:rFonts w:ascii="Arial" w:hAnsi="Arial" w:eastAsia="Arial" w:cs="Arial"/>
          <w:color w:val="000000" w:themeColor="text1"/>
          <w:sz w:val="24"/>
          <w:szCs w:val="24"/>
        </w:rPr>
        <w:t>i</w:t>
      </w:r>
      <w:r w:rsidRPr="15358FB7" w:rsidR="706D7B88">
        <w:rPr>
          <w:rFonts w:ascii="Arial" w:hAnsi="Arial" w:eastAsia="Arial" w:cs="Arial"/>
          <w:color w:val="000000" w:themeColor="text1"/>
          <w:sz w:val="24"/>
          <w:szCs w:val="24"/>
        </w:rPr>
        <w:t>nspraak</w:t>
      </w:r>
      <w:r w:rsidRPr="15358FB7" w:rsidR="64F4F46C">
        <w:rPr>
          <w:rFonts w:ascii="Arial" w:hAnsi="Arial" w:eastAsia="Arial" w:cs="Arial"/>
          <w:color w:val="000000" w:themeColor="text1"/>
          <w:sz w:val="24"/>
          <w:szCs w:val="24"/>
        </w:rPr>
        <w:t>v</w:t>
      </w:r>
      <w:r w:rsidRPr="15358FB7" w:rsidR="706D7B88">
        <w:rPr>
          <w:rFonts w:ascii="Arial" w:hAnsi="Arial" w:eastAsia="Arial" w:cs="Arial"/>
          <w:color w:val="000000" w:themeColor="text1"/>
          <w:sz w:val="24"/>
          <w:szCs w:val="24"/>
        </w:rPr>
        <w:t>erordening.</w:t>
      </w:r>
    </w:p>
    <w:p w:rsidRPr="00F249DF" w:rsidR="7DB139F0" w:rsidP="54010586" w:rsidRDefault="3471FA5B" w14:paraId="576905A0" w14:textId="34D0B4A3">
      <w:pPr>
        <w:pStyle w:val="ListParagraph"/>
        <w:numPr>
          <w:ilvl w:val="0"/>
          <w:numId w:val="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95EE3A0">
        <w:rPr>
          <w:rFonts w:ascii="Arial" w:hAnsi="Arial" w:eastAsia="Arial" w:cs="Arial"/>
          <w:color w:val="000000" w:themeColor="text1"/>
          <w:sz w:val="24"/>
          <w:szCs w:val="24"/>
        </w:rPr>
        <w:t>De bevindingen, zo nodig in de vorm van een raadsvoorstel, uiterlijk Q2 2023 voor te leggen aan de gemeenteraad.</w:t>
      </w:r>
    </w:p>
    <w:p w:rsidR="006C7C2D" w:rsidP="328BBE0D" w:rsidRDefault="0F1A4C6D" w14:paraId="081109D9" w14:textId="0A4E2DC1">
      <w:pPr>
        <w:pStyle w:val="Heading1"/>
        <w:rPr>
          <w:rFonts w:ascii="Arial" w:hAnsi="Arial" w:eastAsia="Arial" w:cs="Arial"/>
          <w:color w:val="000000" w:themeColor="text1"/>
        </w:rPr>
      </w:pPr>
      <w:r w:rsidRPr="54010586">
        <w:rPr>
          <w:rFonts w:ascii="Arial" w:hAnsi="Arial" w:eastAsia="Arial" w:cs="Arial"/>
          <w:color w:val="000000" w:themeColor="text1"/>
        </w:rPr>
        <w:t>Ingediend door:</w:t>
      </w:r>
    </w:p>
    <w:p w:rsidR="0E656BEB" w:rsidP="54010586" w:rsidRDefault="0E656BEB" w14:paraId="4A50442A" w14:textId="4E481EDD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CF0D24F" w:rsidR="0E656BE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Gert Dijkstra, </w:t>
      </w:r>
      <w:proofErr w:type="spellStart"/>
      <w:r w:rsidRPr="6CF0D24F" w:rsidR="0E656BE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EenUtrecht</w:t>
      </w:r>
      <w:proofErr w:type="spellEnd"/>
    </w:p>
    <w:p w:rsidR="72F70988" w:rsidP="6CF0D24F" w:rsidRDefault="72F70988" w14:paraId="2C216774" w14:textId="657609EB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6CF0D24F" w:rsidR="72F7098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Yvonne Hessel, Utrecht Solidair</w:t>
      </w:r>
    </w:p>
    <w:p w:rsidR="72F70988" w:rsidP="6CF0D24F" w:rsidRDefault="72F70988" w14:paraId="19F95FE7" w14:textId="1995DCE6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6BCC4F9" w:rsidR="72F7098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David Bosch, PVV</w:t>
      </w:r>
    </w:p>
    <w:p w:rsidR="5BC9CAD5" w:rsidP="36BCC4F9" w:rsidRDefault="5BC9CAD5" w14:paraId="35975B76" w14:textId="7BC2EED9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6BCC4F9" w:rsidR="5BC9CAD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Ruud Maas, Volt</w:t>
      </w:r>
    </w:p>
    <w:p w:rsidR="006C7C2D" w:rsidP="328BBE0D" w:rsidRDefault="006C7C2D" w14:paraId="7B5CAEB5" w14:textId="2A457C3C"/>
    <w:sectPr w:rsidR="006C7C2D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98C3"/>
    <w:multiLevelType w:val="hybridMultilevel"/>
    <w:tmpl w:val="0FE65FD6"/>
    <w:lvl w:ilvl="0" w:tplc="2C7A90DA">
      <w:start w:val="1"/>
      <w:numFmt w:val="decimal"/>
      <w:lvlText w:val="%1."/>
      <w:lvlJc w:val="left"/>
      <w:pPr>
        <w:ind w:left="720" w:hanging="360"/>
      </w:pPr>
    </w:lvl>
    <w:lvl w:ilvl="1" w:tplc="7BB0AD20">
      <w:start w:val="1"/>
      <w:numFmt w:val="lowerLetter"/>
      <w:lvlText w:val="%2."/>
      <w:lvlJc w:val="left"/>
      <w:pPr>
        <w:ind w:left="1440" w:hanging="360"/>
      </w:pPr>
    </w:lvl>
    <w:lvl w:ilvl="2" w:tplc="11E262B0">
      <w:start w:val="1"/>
      <w:numFmt w:val="lowerRoman"/>
      <w:lvlText w:val="%3."/>
      <w:lvlJc w:val="right"/>
      <w:pPr>
        <w:ind w:left="2160" w:hanging="180"/>
      </w:pPr>
    </w:lvl>
    <w:lvl w:ilvl="3" w:tplc="532631F8">
      <w:start w:val="1"/>
      <w:numFmt w:val="decimal"/>
      <w:lvlText w:val="%4."/>
      <w:lvlJc w:val="left"/>
      <w:pPr>
        <w:ind w:left="2880" w:hanging="360"/>
      </w:pPr>
    </w:lvl>
    <w:lvl w:ilvl="4" w:tplc="7FBE4458">
      <w:start w:val="1"/>
      <w:numFmt w:val="lowerLetter"/>
      <w:lvlText w:val="%5."/>
      <w:lvlJc w:val="left"/>
      <w:pPr>
        <w:ind w:left="3600" w:hanging="360"/>
      </w:pPr>
    </w:lvl>
    <w:lvl w:ilvl="5" w:tplc="579692BE">
      <w:start w:val="1"/>
      <w:numFmt w:val="lowerRoman"/>
      <w:lvlText w:val="%6."/>
      <w:lvlJc w:val="right"/>
      <w:pPr>
        <w:ind w:left="4320" w:hanging="180"/>
      </w:pPr>
    </w:lvl>
    <w:lvl w:ilvl="6" w:tplc="FE2CA764">
      <w:start w:val="1"/>
      <w:numFmt w:val="decimal"/>
      <w:lvlText w:val="%7."/>
      <w:lvlJc w:val="left"/>
      <w:pPr>
        <w:ind w:left="5040" w:hanging="360"/>
      </w:pPr>
    </w:lvl>
    <w:lvl w:ilvl="7" w:tplc="30185A94">
      <w:start w:val="1"/>
      <w:numFmt w:val="lowerLetter"/>
      <w:lvlText w:val="%8."/>
      <w:lvlJc w:val="left"/>
      <w:pPr>
        <w:ind w:left="5760" w:hanging="360"/>
      </w:pPr>
    </w:lvl>
    <w:lvl w:ilvl="8" w:tplc="613231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79FA"/>
    <w:multiLevelType w:val="hybridMultilevel"/>
    <w:tmpl w:val="7F72BACC"/>
    <w:lvl w:ilvl="0" w:tplc="A3FEDA2E">
      <w:start w:val="1"/>
      <w:numFmt w:val="decimal"/>
      <w:lvlText w:val="%1."/>
      <w:lvlJc w:val="left"/>
      <w:pPr>
        <w:ind w:left="720" w:hanging="360"/>
      </w:pPr>
    </w:lvl>
    <w:lvl w:ilvl="1" w:tplc="AAD07248">
      <w:start w:val="1"/>
      <w:numFmt w:val="lowerLetter"/>
      <w:lvlText w:val="%2."/>
      <w:lvlJc w:val="left"/>
      <w:pPr>
        <w:ind w:left="1440" w:hanging="360"/>
      </w:pPr>
    </w:lvl>
    <w:lvl w:ilvl="2" w:tplc="D71ABAC2">
      <w:start w:val="1"/>
      <w:numFmt w:val="lowerRoman"/>
      <w:lvlText w:val="%3."/>
      <w:lvlJc w:val="right"/>
      <w:pPr>
        <w:ind w:left="2160" w:hanging="180"/>
      </w:pPr>
    </w:lvl>
    <w:lvl w:ilvl="3" w:tplc="23389B1C">
      <w:start w:val="1"/>
      <w:numFmt w:val="decimal"/>
      <w:lvlText w:val="%4."/>
      <w:lvlJc w:val="left"/>
      <w:pPr>
        <w:ind w:left="2880" w:hanging="360"/>
      </w:pPr>
    </w:lvl>
    <w:lvl w:ilvl="4" w:tplc="0F988A7E">
      <w:start w:val="1"/>
      <w:numFmt w:val="lowerLetter"/>
      <w:lvlText w:val="%5."/>
      <w:lvlJc w:val="left"/>
      <w:pPr>
        <w:ind w:left="3600" w:hanging="360"/>
      </w:pPr>
    </w:lvl>
    <w:lvl w:ilvl="5" w:tplc="7EB09DAA">
      <w:start w:val="1"/>
      <w:numFmt w:val="lowerRoman"/>
      <w:lvlText w:val="%6."/>
      <w:lvlJc w:val="right"/>
      <w:pPr>
        <w:ind w:left="4320" w:hanging="180"/>
      </w:pPr>
    </w:lvl>
    <w:lvl w:ilvl="6" w:tplc="314826E0">
      <w:start w:val="1"/>
      <w:numFmt w:val="decimal"/>
      <w:lvlText w:val="%7."/>
      <w:lvlJc w:val="left"/>
      <w:pPr>
        <w:ind w:left="5040" w:hanging="360"/>
      </w:pPr>
    </w:lvl>
    <w:lvl w:ilvl="7" w:tplc="D7103334">
      <w:start w:val="1"/>
      <w:numFmt w:val="lowerLetter"/>
      <w:lvlText w:val="%8."/>
      <w:lvlJc w:val="left"/>
      <w:pPr>
        <w:ind w:left="5760" w:hanging="360"/>
      </w:pPr>
    </w:lvl>
    <w:lvl w:ilvl="8" w:tplc="B4F6BA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6E98"/>
    <w:multiLevelType w:val="hybridMultilevel"/>
    <w:tmpl w:val="A3B2847E"/>
    <w:lvl w:ilvl="0" w:tplc="4F7E19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3695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4853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64E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9C81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5236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0EA8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542C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A84A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F59647"/>
    <w:multiLevelType w:val="hybridMultilevel"/>
    <w:tmpl w:val="75EC7016"/>
    <w:lvl w:ilvl="0" w:tplc="5C3AB61C">
      <w:start w:val="1"/>
      <w:numFmt w:val="decimal"/>
      <w:lvlText w:val="%1."/>
      <w:lvlJc w:val="left"/>
      <w:pPr>
        <w:ind w:left="720" w:hanging="360"/>
      </w:pPr>
    </w:lvl>
    <w:lvl w:ilvl="1" w:tplc="D0A4A16C">
      <w:start w:val="1"/>
      <w:numFmt w:val="lowerLetter"/>
      <w:lvlText w:val="%2."/>
      <w:lvlJc w:val="left"/>
      <w:pPr>
        <w:ind w:left="1440" w:hanging="360"/>
      </w:pPr>
    </w:lvl>
    <w:lvl w:ilvl="2" w:tplc="256C2604">
      <w:start w:val="1"/>
      <w:numFmt w:val="lowerRoman"/>
      <w:lvlText w:val="%3."/>
      <w:lvlJc w:val="right"/>
      <w:pPr>
        <w:ind w:left="2160" w:hanging="180"/>
      </w:pPr>
    </w:lvl>
    <w:lvl w:ilvl="3" w:tplc="EFE85A14">
      <w:start w:val="1"/>
      <w:numFmt w:val="decimal"/>
      <w:lvlText w:val="%4."/>
      <w:lvlJc w:val="left"/>
      <w:pPr>
        <w:ind w:left="2880" w:hanging="360"/>
      </w:pPr>
    </w:lvl>
    <w:lvl w:ilvl="4" w:tplc="290C2F44">
      <w:start w:val="1"/>
      <w:numFmt w:val="lowerLetter"/>
      <w:lvlText w:val="%5."/>
      <w:lvlJc w:val="left"/>
      <w:pPr>
        <w:ind w:left="3600" w:hanging="360"/>
      </w:pPr>
    </w:lvl>
    <w:lvl w:ilvl="5" w:tplc="9132A19A">
      <w:start w:val="1"/>
      <w:numFmt w:val="lowerRoman"/>
      <w:lvlText w:val="%6."/>
      <w:lvlJc w:val="right"/>
      <w:pPr>
        <w:ind w:left="4320" w:hanging="180"/>
      </w:pPr>
    </w:lvl>
    <w:lvl w:ilvl="6" w:tplc="167E32F8">
      <w:start w:val="1"/>
      <w:numFmt w:val="decimal"/>
      <w:lvlText w:val="%7."/>
      <w:lvlJc w:val="left"/>
      <w:pPr>
        <w:ind w:left="5040" w:hanging="360"/>
      </w:pPr>
    </w:lvl>
    <w:lvl w:ilvl="7" w:tplc="B54EED5C">
      <w:start w:val="1"/>
      <w:numFmt w:val="lowerLetter"/>
      <w:lvlText w:val="%8."/>
      <w:lvlJc w:val="left"/>
      <w:pPr>
        <w:ind w:left="5760" w:hanging="360"/>
      </w:pPr>
    </w:lvl>
    <w:lvl w:ilvl="8" w:tplc="65108EBA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541039">
    <w:abstractNumId w:val="2"/>
  </w:num>
  <w:num w:numId="2" w16cid:durableId="938831172">
    <w:abstractNumId w:val="3"/>
  </w:num>
  <w:num w:numId="3" w16cid:durableId="601449470">
    <w:abstractNumId w:val="0"/>
  </w:num>
  <w:num w:numId="4" w16cid:durableId="1217398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65DB62"/>
    <w:rsid w:val="000462D9"/>
    <w:rsid w:val="00503875"/>
    <w:rsid w:val="00505ACC"/>
    <w:rsid w:val="006564A1"/>
    <w:rsid w:val="006C7C2D"/>
    <w:rsid w:val="007A8BE3"/>
    <w:rsid w:val="00A9DD01"/>
    <w:rsid w:val="00BC738E"/>
    <w:rsid w:val="00C920D7"/>
    <w:rsid w:val="00CF1120"/>
    <w:rsid w:val="00E22265"/>
    <w:rsid w:val="00F249DF"/>
    <w:rsid w:val="012D1A50"/>
    <w:rsid w:val="016C886E"/>
    <w:rsid w:val="01730052"/>
    <w:rsid w:val="0217268D"/>
    <w:rsid w:val="02236B05"/>
    <w:rsid w:val="025634BA"/>
    <w:rsid w:val="025891FB"/>
    <w:rsid w:val="028D5C17"/>
    <w:rsid w:val="049D3A04"/>
    <w:rsid w:val="05775A12"/>
    <w:rsid w:val="05CE05E5"/>
    <w:rsid w:val="061CCCF7"/>
    <w:rsid w:val="06397A52"/>
    <w:rsid w:val="069E18DD"/>
    <w:rsid w:val="0707F81D"/>
    <w:rsid w:val="07B89D58"/>
    <w:rsid w:val="0874E6CB"/>
    <w:rsid w:val="08B4EEE6"/>
    <w:rsid w:val="08B9BE87"/>
    <w:rsid w:val="093C62DD"/>
    <w:rsid w:val="096EF9B9"/>
    <w:rsid w:val="09AAB4A7"/>
    <w:rsid w:val="09B93931"/>
    <w:rsid w:val="0A7317FB"/>
    <w:rsid w:val="0B4C6FC0"/>
    <w:rsid w:val="0B6E31EF"/>
    <w:rsid w:val="0BE7860B"/>
    <w:rsid w:val="0BEFCBB2"/>
    <w:rsid w:val="0C5E0707"/>
    <w:rsid w:val="0CA8BBD6"/>
    <w:rsid w:val="0CACC954"/>
    <w:rsid w:val="0D35D3E3"/>
    <w:rsid w:val="0DBBE068"/>
    <w:rsid w:val="0DC9A296"/>
    <w:rsid w:val="0DF79C37"/>
    <w:rsid w:val="0E1FEB21"/>
    <w:rsid w:val="0E2256C4"/>
    <w:rsid w:val="0E4B3F96"/>
    <w:rsid w:val="0E656BEB"/>
    <w:rsid w:val="0F1A4C6D"/>
    <w:rsid w:val="0FD0442B"/>
    <w:rsid w:val="0FD1731B"/>
    <w:rsid w:val="0FFB9703"/>
    <w:rsid w:val="1041A312"/>
    <w:rsid w:val="10756654"/>
    <w:rsid w:val="10A6B0DC"/>
    <w:rsid w:val="10D41F8B"/>
    <w:rsid w:val="11BF1F24"/>
    <w:rsid w:val="1256C78F"/>
    <w:rsid w:val="12A81BCA"/>
    <w:rsid w:val="12F8114A"/>
    <w:rsid w:val="1380C9CA"/>
    <w:rsid w:val="13DAFAAF"/>
    <w:rsid w:val="13F297F0"/>
    <w:rsid w:val="14F35206"/>
    <w:rsid w:val="151414EE"/>
    <w:rsid w:val="15358FB7"/>
    <w:rsid w:val="1565DB62"/>
    <w:rsid w:val="16F5109D"/>
    <w:rsid w:val="178237EC"/>
    <w:rsid w:val="1786597C"/>
    <w:rsid w:val="17AEF006"/>
    <w:rsid w:val="1811CA6B"/>
    <w:rsid w:val="18394DEF"/>
    <w:rsid w:val="18CF6AB9"/>
    <w:rsid w:val="194F3785"/>
    <w:rsid w:val="19661D70"/>
    <w:rsid w:val="196CA1DB"/>
    <w:rsid w:val="198FB609"/>
    <w:rsid w:val="1993A64D"/>
    <w:rsid w:val="1A0E0E00"/>
    <w:rsid w:val="1A299BD7"/>
    <w:rsid w:val="1A3C8A21"/>
    <w:rsid w:val="1A46499A"/>
    <w:rsid w:val="1A9EE3D8"/>
    <w:rsid w:val="1B559C67"/>
    <w:rsid w:val="1B7255B8"/>
    <w:rsid w:val="1C153215"/>
    <w:rsid w:val="1C1564E6"/>
    <w:rsid w:val="1C166105"/>
    <w:rsid w:val="1C7AD945"/>
    <w:rsid w:val="1D5A9DDF"/>
    <w:rsid w:val="1E9A344C"/>
    <w:rsid w:val="1E9B1969"/>
    <w:rsid w:val="1EF2732C"/>
    <w:rsid w:val="1F074470"/>
    <w:rsid w:val="1FD0CC68"/>
    <w:rsid w:val="200BDD93"/>
    <w:rsid w:val="209D5355"/>
    <w:rsid w:val="21545800"/>
    <w:rsid w:val="21709A7A"/>
    <w:rsid w:val="21D1D50E"/>
    <w:rsid w:val="21F9899C"/>
    <w:rsid w:val="226A6D12"/>
    <w:rsid w:val="22A2B519"/>
    <w:rsid w:val="230B1BA7"/>
    <w:rsid w:val="2329F151"/>
    <w:rsid w:val="23C0B007"/>
    <w:rsid w:val="23C54E26"/>
    <w:rsid w:val="23D393A5"/>
    <w:rsid w:val="23EC0E5F"/>
    <w:rsid w:val="23EF8FF6"/>
    <w:rsid w:val="24C9B329"/>
    <w:rsid w:val="24E0C221"/>
    <w:rsid w:val="250975D0"/>
    <w:rsid w:val="25AC79A1"/>
    <w:rsid w:val="25C208A8"/>
    <w:rsid w:val="25EF595F"/>
    <w:rsid w:val="260F839A"/>
    <w:rsid w:val="266A4FDF"/>
    <w:rsid w:val="26D97AD1"/>
    <w:rsid w:val="2714FACE"/>
    <w:rsid w:val="279EE06F"/>
    <w:rsid w:val="27C7C0B5"/>
    <w:rsid w:val="28279834"/>
    <w:rsid w:val="295EB922"/>
    <w:rsid w:val="29B78536"/>
    <w:rsid w:val="29DCE6F3"/>
    <w:rsid w:val="29F02EE4"/>
    <w:rsid w:val="2A9D2CBB"/>
    <w:rsid w:val="2ADAA5DF"/>
    <w:rsid w:val="2B7A5ECC"/>
    <w:rsid w:val="2B915C1A"/>
    <w:rsid w:val="2BBF55BB"/>
    <w:rsid w:val="2BDD44D7"/>
    <w:rsid w:val="2C335B48"/>
    <w:rsid w:val="2C4FCF5E"/>
    <w:rsid w:val="2CC8E0D0"/>
    <w:rsid w:val="2CD2BCBD"/>
    <w:rsid w:val="2D0F7E18"/>
    <w:rsid w:val="2D5306C0"/>
    <w:rsid w:val="2DC52E02"/>
    <w:rsid w:val="2DDA1D3B"/>
    <w:rsid w:val="2E836E75"/>
    <w:rsid w:val="301F29FA"/>
    <w:rsid w:val="3067C09F"/>
    <w:rsid w:val="30B7405D"/>
    <w:rsid w:val="3149B23E"/>
    <w:rsid w:val="318B087C"/>
    <w:rsid w:val="31E2EF3B"/>
    <w:rsid w:val="31FEE3BC"/>
    <w:rsid w:val="323F27F7"/>
    <w:rsid w:val="32731E03"/>
    <w:rsid w:val="3284972F"/>
    <w:rsid w:val="328BBE0D"/>
    <w:rsid w:val="32A96B11"/>
    <w:rsid w:val="32B6445C"/>
    <w:rsid w:val="32CB2D40"/>
    <w:rsid w:val="33225A32"/>
    <w:rsid w:val="33238922"/>
    <w:rsid w:val="3357DBB7"/>
    <w:rsid w:val="33645BC9"/>
    <w:rsid w:val="33D55609"/>
    <w:rsid w:val="34453B72"/>
    <w:rsid w:val="3471FA5B"/>
    <w:rsid w:val="34C6401C"/>
    <w:rsid w:val="34FC3116"/>
    <w:rsid w:val="35853FCF"/>
    <w:rsid w:val="358DF6A3"/>
    <w:rsid w:val="35CF759E"/>
    <w:rsid w:val="361A17E8"/>
    <w:rsid w:val="36419CE0"/>
    <w:rsid w:val="3698FD96"/>
    <w:rsid w:val="36A2DCEF"/>
    <w:rsid w:val="36BCC4F9"/>
    <w:rsid w:val="370CF6CB"/>
    <w:rsid w:val="3741C071"/>
    <w:rsid w:val="3756ABA6"/>
    <w:rsid w:val="37B01800"/>
    <w:rsid w:val="38504661"/>
    <w:rsid w:val="38C2B6E9"/>
    <w:rsid w:val="38D9B437"/>
    <w:rsid w:val="38DCE57E"/>
    <w:rsid w:val="39391CE0"/>
    <w:rsid w:val="39545538"/>
    <w:rsid w:val="3A60E679"/>
    <w:rsid w:val="3A796133"/>
    <w:rsid w:val="3AABE478"/>
    <w:rsid w:val="3AB08E12"/>
    <w:rsid w:val="3AC85C5F"/>
    <w:rsid w:val="3AD81E42"/>
    <w:rsid w:val="3ADE2CAB"/>
    <w:rsid w:val="3B4D2246"/>
    <w:rsid w:val="3BF964A8"/>
    <w:rsid w:val="3C04D0E1"/>
    <w:rsid w:val="3C153194"/>
    <w:rsid w:val="3C559F94"/>
    <w:rsid w:val="3CB83377"/>
    <w:rsid w:val="3D5523E3"/>
    <w:rsid w:val="3D7F5EDE"/>
    <w:rsid w:val="3DC70EFB"/>
    <w:rsid w:val="3DDCBCB7"/>
    <w:rsid w:val="3DFCA510"/>
    <w:rsid w:val="3DFF987A"/>
    <w:rsid w:val="3EDB2A40"/>
    <w:rsid w:val="3F34579C"/>
    <w:rsid w:val="3F3761A2"/>
    <w:rsid w:val="3F4DC840"/>
    <w:rsid w:val="3F67481C"/>
    <w:rsid w:val="3F87EE19"/>
    <w:rsid w:val="3F941F53"/>
    <w:rsid w:val="401CF94C"/>
    <w:rsid w:val="40ACB3E6"/>
    <w:rsid w:val="412FEFB4"/>
    <w:rsid w:val="414D6E2F"/>
    <w:rsid w:val="416F4B72"/>
    <w:rsid w:val="41841CB6"/>
    <w:rsid w:val="41B3B8AA"/>
    <w:rsid w:val="41C3EAF0"/>
    <w:rsid w:val="4287F816"/>
    <w:rsid w:val="42BF01A7"/>
    <w:rsid w:val="434927F1"/>
    <w:rsid w:val="43E2C111"/>
    <w:rsid w:val="43EF695C"/>
    <w:rsid w:val="44615DCD"/>
    <w:rsid w:val="44679076"/>
    <w:rsid w:val="4507A4D3"/>
    <w:rsid w:val="45369B8E"/>
    <w:rsid w:val="461EEFFE"/>
    <w:rsid w:val="46C00228"/>
    <w:rsid w:val="46E17BB7"/>
    <w:rsid w:val="47264124"/>
    <w:rsid w:val="475FBF57"/>
    <w:rsid w:val="4853824A"/>
    <w:rsid w:val="4872F416"/>
    <w:rsid w:val="489AD52B"/>
    <w:rsid w:val="48A3BFDB"/>
    <w:rsid w:val="495EE3A0"/>
    <w:rsid w:val="4AD28E46"/>
    <w:rsid w:val="4AD6D1FA"/>
    <w:rsid w:val="4B0E2BE2"/>
    <w:rsid w:val="4B3B7085"/>
    <w:rsid w:val="4B686E07"/>
    <w:rsid w:val="4B79FA2C"/>
    <w:rsid w:val="4BE8F22E"/>
    <w:rsid w:val="4BF3B8BD"/>
    <w:rsid w:val="4C0BEA38"/>
    <w:rsid w:val="4C3D506D"/>
    <w:rsid w:val="4C6E5EA7"/>
    <w:rsid w:val="4CF4C9F9"/>
    <w:rsid w:val="4CF97346"/>
    <w:rsid w:val="4D09B884"/>
    <w:rsid w:val="4DB30A6C"/>
    <w:rsid w:val="4E296838"/>
    <w:rsid w:val="4E5A8062"/>
    <w:rsid w:val="4E89B579"/>
    <w:rsid w:val="4E9163A8"/>
    <w:rsid w:val="4EC5210F"/>
    <w:rsid w:val="4F116BC2"/>
    <w:rsid w:val="4F8CE150"/>
    <w:rsid w:val="4FEBF6DB"/>
    <w:rsid w:val="511F953B"/>
    <w:rsid w:val="512CCABA"/>
    <w:rsid w:val="515D4F44"/>
    <w:rsid w:val="51B4DD0D"/>
    <w:rsid w:val="51B8B0D6"/>
    <w:rsid w:val="51C1563B"/>
    <w:rsid w:val="52ABF12D"/>
    <w:rsid w:val="52C1F161"/>
    <w:rsid w:val="52DDA02B"/>
    <w:rsid w:val="5307A5EA"/>
    <w:rsid w:val="5329C3FD"/>
    <w:rsid w:val="5369DEC4"/>
    <w:rsid w:val="53812350"/>
    <w:rsid w:val="54010586"/>
    <w:rsid w:val="54095664"/>
    <w:rsid w:val="5489F7E4"/>
    <w:rsid w:val="557234F6"/>
    <w:rsid w:val="5603AAB8"/>
    <w:rsid w:val="56747039"/>
    <w:rsid w:val="56B671D0"/>
    <w:rsid w:val="58634B32"/>
    <w:rsid w:val="58C8BF91"/>
    <w:rsid w:val="594BAA6E"/>
    <w:rsid w:val="594CE1AF"/>
    <w:rsid w:val="5993B2E7"/>
    <w:rsid w:val="5A177572"/>
    <w:rsid w:val="5A2B94F4"/>
    <w:rsid w:val="5BA2D87F"/>
    <w:rsid w:val="5BC9CAD5"/>
    <w:rsid w:val="5BFAAFAD"/>
    <w:rsid w:val="5C01E00B"/>
    <w:rsid w:val="5C8700DB"/>
    <w:rsid w:val="5C90B3AB"/>
    <w:rsid w:val="5D546DB0"/>
    <w:rsid w:val="5D581F40"/>
    <w:rsid w:val="5D6B644E"/>
    <w:rsid w:val="5D77D4A5"/>
    <w:rsid w:val="5DED74E4"/>
    <w:rsid w:val="5E1A7266"/>
    <w:rsid w:val="5F1CAF97"/>
    <w:rsid w:val="5F76DB7E"/>
    <w:rsid w:val="5FAB1074"/>
    <w:rsid w:val="5FBC2333"/>
    <w:rsid w:val="60940E95"/>
    <w:rsid w:val="60E0B62F"/>
    <w:rsid w:val="61407FBB"/>
    <w:rsid w:val="622D029C"/>
    <w:rsid w:val="627017C3"/>
    <w:rsid w:val="629B30CF"/>
    <w:rsid w:val="62B1A4BD"/>
    <w:rsid w:val="62B2149B"/>
    <w:rsid w:val="62BA8D13"/>
    <w:rsid w:val="634C630C"/>
    <w:rsid w:val="639D26CE"/>
    <w:rsid w:val="63AA0952"/>
    <w:rsid w:val="63FEC9ED"/>
    <w:rsid w:val="648CDDB6"/>
    <w:rsid w:val="64F4F46C"/>
    <w:rsid w:val="64F79206"/>
    <w:rsid w:val="651D6E2A"/>
    <w:rsid w:val="65593141"/>
    <w:rsid w:val="655994D6"/>
    <w:rsid w:val="65953DAC"/>
    <w:rsid w:val="65969F3A"/>
    <w:rsid w:val="6645647C"/>
    <w:rsid w:val="66A5E239"/>
    <w:rsid w:val="67417F63"/>
    <w:rsid w:val="678515E0"/>
    <w:rsid w:val="67B7BFAE"/>
    <w:rsid w:val="67C56AAD"/>
    <w:rsid w:val="67DF4266"/>
    <w:rsid w:val="67FD040B"/>
    <w:rsid w:val="6819EEEA"/>
    <w:rsid w:val="684B7349"/>
    <w:rsid w:val="69032A09"/>
    <w:rsid w:val="6987A087"/>
    <w:rsid w:val="69B49249"/>
    <w:rsid w:val="6A12182F"/>
    <w:rsid w:val="6A49D149"/>
    <w:rsid w:val="6A8F85FB"/>
    <w:rsid w:val="6AE5F945"/>
    <w:rsid w:val="6AF2D734"/>
    <w:rsid w:val="6AF5EC35"/>
    <w:rsid w:val="6AF89216"/>
    <w:rsid w:val="6B3EB785"/>
    <w:rsid w:val="6B494F9F"/>
    <w:rsid w:val="6B7BF2E0"/>
    <w:rsid w:val="6BE5A1AA"/>
    <w:rsid w:val="6C86F2CA"/>
    <w:rsid w:val="6C946277"/>
    <w:rsid w:val="6CEDF332"/>
    <w:rsid w:val="6CF0D24F"/>
    <w:rsid w:val="6D090344"/>
    <w:rsid w:val="6D82C746"/>
    <w:rsid w:val="6DB745EB"/>
    <w:rsid w:val="6DB7DE83"/>
    <w:rsid w:val="6F111132"/>
    <w:rsid w:val="6F19AB04"/>
    <w:rsid w:val="6F9027C5"/>
    <w:rsid w:val="6F9BAD18"/>
    <w:rsid w:val="6F9D70D1"/>
    <w:rsid w:val="6FEBBB34"/>
    <w:rsid w:val="6FF4D187"/>
    <w:rsid w:val="7046E000"/>
    <w:rsid w:val="706D7B88"/>
    <w:rsid w:val="70B57B65"/>
    <w:rsid w:val="7121E6F0"/>
    <w:rsid w:val="714B4652"/>
    <w:rsid w:val="717F98E7"/>
    <w:rsid w:val="72358828"/>
    <w:rsid w:val="7259394C"/>
    <w:rsid w:val="728C5DEC"/>
    <w:rsid w:val="72F70988"/>
    <w:rsid w:val="7321F50D"/>
    <w:rsid w:val="7344CACB"/>
    <w:rsid w:val="739DBEFA"/>
    <w:rsid w:val="73BD1E5B"/>
    <w:rsid w:val="73CB59F8"/>
    <w:rsid w:val="73D0AC35"/>
    <w:rsid w:val="73F732CE"/>
    <w:rsid w:val="74243050"/>
    <w:rsid w:val="74695A10"/>
    <w:rsid w:val="74AEAA44"/>
    <w:rsid w:val="74BA694E"/>
    <w:rsid w:val="74FA0777"/>
    <w:rsid w:val="751403BA"/>
    <w:rsid w:val="7518A011"/>
    <w:rsid w:val="7590DA0E"/>
    <w:rsid w:val="759CE541"/>
    <w:rsid w:val="75A212F7"/>
    <w:rsid w:val="760756CF"/>
    <w:rsid w:val="76507862"/>
    <w:rsid w:val="7679ECF4"/>
    <w:rsid w:val="77078E65"/>
    <w:rsid w:val="775B6C6B"/>
    <w:rsid w:val="777BE9DB"/>
    <w:rsid w:val="77D6D1B3"/>
    <w:rsid w:val="78A3E572"/>
    <w:rsid w:val="78C44AFD"/>
    <w:rsid w:val="78C87AD0"/>
    <w:rsid w:val="79AB612F"/>
    <w:rsid w:val="79F3B693"/>
    <w:rsid w:val="7A0887D7"/>
    <w:rsid w:val="7AC9F073"/>
    <w:rsid w:val="7ADB37D0"/>
    <w:rsid w:val="7AF99AD2"/>
    <w:rsid w:val="7BB56139"/>
    <w:rsid w:val="7C1AD598"/>
    <w:rsid w:val="7CB9C78B"/>
    <w:rsid w:val="7CD78FD4"/>
    <w:rsid w:val="7CE9F2A7"/>
    <w:rsid w:val="7D6A166D"/>
    <w:rsid w:val="7D7E4D11"/>
    <w:rsid w:val="7DB139F0"/>
    <w:rsid w:val="7DBC359F"/>
    <w:rsid w:val="7DBD31BE"/>
    <w:rsid w:val="7E012C8E"/>
    <w:rsid w:val="7E0A332D"/>
    <w:rsid w:val="7E1189EC"/>
    <w:rsid w:val="7E1268B4"/>
    <w:rsid w:val="7E591B4D"/>
    <w:rsid w:val="7F95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DB62"/>
  <w15:chartTrackingRefBased/>
  <w15:docId w15:val="{23DBC70D-040C-4029-AD06-FA6AF5FB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fontTable" Target="fontTable.xml" Id="rId23" /><Relationship Type="http://schemas.openxmlformats.org/officeDocument/2006/relationships/numbering" Target="numbering.xml" Id="rId4" /><Relationship Type="http://schemas.openxmlformats.org/officeDocument/2006/relationships/image" Target="/media/image3.png" Id="R3faf78e630e74134" /><Relationship Type="http://schemas.openxmlformats.org/officeDocument/2006/relationships/image" Target="/media/image2.jpg" Id="R74879e809c384a17" /><Relationship Type="http://schemas.openxmlformats.org/officeDocument/2006/relationships/image" Target="/media/image4.png" Id="R8601b2c1c2d74d73" /><Relationship Type="http://schemas.openxmlformats.org/officeDocument/2006/relationships/image" Target="/media/image5.png" Id="Refb1b80b945e48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2731-bd8b-44b0-98b2-e5eaacf0b86e" xsi:nil="true"/>
    <lcf76f155ced4ddcb4097134ff3c332f xmlns="8cbb7426-3ed8-40bd-b2ff-10d177794b09">
      <Terms xmlns="http://schemas.microsoft.com/office/infopath/2007/PartnerControls"/>
    </lcf76f155ced4ddcb4097134ff3c332f>
    <SharedWithUsers xmlns="250b2731-bd8b-44b0-98b2-e5eaacf0b86e">
      <UserInfo>
        <DisplayName>Leenders, Rik</DisplayName>
        <AccountId>16</AccountId>
        <AccountType/>
      </UserInfo>
      <UserInfo>
        <DisplayName>Dijkstra, Gert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65B270192E44B6F249759525D0EF" ma:contentTypeVersion="16" ma:contentTypeDescription="Een nieuw document maken." ma:contentTypeScope="" ma:versionID="5b0fb5520f62e38acbb8e4d6b17ca540">
  <xsd:schema xmlns:xsd="http://www.w3.org/2001/XMLSchema" xmlns:xs="http://www.w3.org/2001/XMLSchema" xmlns:p="http://schemas.microsoft.com/office/2006/metadata/properties" xmlns:ns2="8cbb7426-3ed8-40bd-b2ff-10d177794b09" xmlns:ns3="250b2731-bd8b-44b0-98b2-e5eaacf0b86e" targetNamespace="http://schemas.microsoft.com/office/2006/metadata/properties" ma:root="true" ma:fieldsID="c93dd7194eea88e74805cbdbf930d62f" ns2:_="" ns3:_="">
    <xsd:import namespace="8cbb7426-3ed8-40bd-b2ff-10d177794b09"/>
    <xsd:import namespace="250b2731-bd8b-44b0-98b2-e5eaacf0b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7426-3ed8-40bd-b2ff-10d177794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25ec6a0-244e-4cb9-ab66-ebcbcfe30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731-bd8b-44b0-98b2-e5eaacf0b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8c4e65-ffa8-48c5-9932-866ad810ab00}" ma:internalName="TaxCatchAll" ma:showField="CatchAllData" ma:web="250b2731-bd8b-44b0-98b2-e5eaacf0b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F8E6A-27CF-4473-B4D8-E29C7B233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60B7B-6AD6-45D5-898F-01D62D65D20F}">
  <ds:schemaRefs>
    <ds:schemaRef ds:uri="http://schemas.microsoft.com/office/2006/metadata/properties"/>
    <ds:schemaRef ds:uri="http://schemas.microsoft.com/office/infopath/2007/PartnerControls"/>
    <ds:schemaRef ds:uri="250b2731-bd8b-44b0-98b2-e5eaacf0b86e"/>
    <ds:schemaRef ds:uri="8cbb7426-3ed8-40bd-b2ff-10d177794b09"/>
  </ds:schemaRefs>
</ds:datastoreItem>
</file>

<file path=customXml/itemProps3.xml><?xml version="1.0" encoding="utf-8"?>
<ds:datastoreItem xmlns:ds="http://schemas.openxmlformats.org/officeDocument/2006/customXml" ds:itemID="{024C7562-3CD1-494E-BD83-6D5147BE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b7426-3ed8-40bd-b2ff-10d177794b09"/>
    <ds:schemaRef ds:uri="250b2731-bd8b-44b0-98b2-e5eaacf0b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Dijkstra, Gert</dc:creator>
  <keywords/>
  <dc:description/>
  <lastModifiedBy>Dijkstra, Gert</lastModifiedBy>
  <revision>18</revision>
  <dcterms:created xsi:type="dcterms:W3CDTF">2022-12-19T22:28:00.0000000Z</dcterms:created>
  <dcterms:modified xsi:type="dcterms:W3CDTF">2022-12-22T14:39:49.7148986Z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0x010100990F65B270192E44B6F249759525D0EF</vt:lpwstr>
  </property>
  <property fmtid="{D5CDD505-2E9C-101B-9397-08002B2CF9AE}" pid="3" name="MediaServiceImageTags">
    <vt:lpwstr/>
  </property>
</Properties>
</file>